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4B291" w14:textId="074BD44E" w:rsidR="00911E2F" w:rsidRDefault="002C699E" w:rsidP="002C699E">
      <w:pPr>
        <w:spacing w:after="0" w:line="276" w:lineRule="auto"/>
        <w:jc w:val="center"/>
        <w:rPr>
          <w:rFonts w:ascii="Times New Roman" w:hAnsi="Times New Roman" w:cs="Times New Roman"/>
          <w:b/>
          <w:bCs/>
          <w:sz w:val="28"/>
          <w:szCs w:val="28"/>
        </w:rPr>
      </w:pPr>
      <w:r w:rsidRPr="002C699E">
        <w:rPr>
          <w:rFonts w:ascii="Times New Roman" w:hAnsi="Times New Roman" w:cs="Times New Roman"/>
          <w:b/>
          <w:bCs/>
          <w:sz w:val="28"/>
          <w:szCs w:val="28"/>
        </w:rPr>
        <w:t>PHỤ LỤC IV</w:t>
      </w:r>
    </w:p>
    <w:p w14:paraId="031C6C50" w14:textId="44CAB958" w:rsidR="00132BD6" w:rsidRPr="002C699E" w:rsidRDefault="00132BD6" w:rsidP="00132BD6">
      <w:pPr>
        <w:spacing w:after="0" w:line="276" w:lineRule="auto"/>
        <w:jc w:val="center"/>
        <w:rPr>
          <w:rFonts w:ascii="Times New Roman" w:hAnsi="Times New Roman" w:cs="Times New Roman"/>
          <w:b/>
          <w:bCs/>
          <w:sz w:val="28"/>
          <w:szCs w:val="28"/>
        </w:rPr>
      </w:pPr>
      <w:r w:rsidRPr="00132BD6">
        <w:rPr>
          <w:rFonts w:ascii="Times New Roman" w:hAnsi="Times New Roman" w:cs="Times New Roman"/>
          <w:b/>
          <w:sz w:val="28"/>
          <w:szCs w:val="28"/>
        </w:rPr>
        <w:t>THỦ TỤC HÀNH CHÍNH TRONG LĨNH VỰC</w:t>
      </w:r>
      <w:r>
        <w:rPr>
          <w:rFonts w:asciiTheme="majorHAnsi" w:hAnsiTheme="majorHAnsi" w:cstheme="majorHAnsi"/>
          <w:b/>
          <w:sz w:val="28"/>
          <w:szCs w:val="28"/>
        </w:rPr>
        <w:t xml:space="preserve"> </w:t>
      </w:r>
      <w:r>
        <w:rPr>
          <w:rFonts w:ascii="Times New Roman" w:hAnsi="Times New Roman" w:cs="Times New Roman"/>
          <w:b/>
          <w:bCs/>
          <w:sz w:val="28"/>
          <w:szCs w:val="28"/>
        </w:rPr>
        <w:t>Y DƯỢC CỔ TRUYỀN</w:t>
      </w:r>
    </w:p>
    <w:p w14:paraId="7D34D430" w14:textId="292F11D9" w:rsidR="002C699E" w:rsidRPr="002C699E" w:rsidRDefault="002C699E" w:rsidP="002C699E">
      <w:pPr>
        <w:spacing w:after="0" w:line="276" w:lineRule="auto"/>
        <w:jc w:val="center"/>
        <w:rPr>
          <w:rFonts w:ascii="Times New Roman" w:hAnsi="Times New Roman" w:cs="Times New Roman"/>
          <w:b/>
          <w:bCs/>
          <w:sz w:val="28"/>
          <w:szCs w:val="28"/>
        </w:rPr>
      </w:pPr>
      <w:r w:rsidRPr="002C699E">
        <w:rPr>
          <w:rFonts w:ascii="Times New Roman" w:hAnsi="Times New Roman" w:cs="Times New Roman"/>
          <w:b/>
          <w:bCs/>
          <w:sz w:val="28"/>
          <w:szCs w:val="28"/>
        </w:rPr>
        <w:t>PHẦN 1</w:t>
      </w:r>
    </w:p>
    <w:p w14:paraId="3714CB01" w14:textId="144B094F" w:rsidR="002C699E" w:rsidRDefault="002C699E" w:rsidP="002C699E">
      <w:pPr>
        <w:spacing w:after="0" w:line="276" w:lineRule="auto"/>
        <w:jc w:val="center"/>
        <w:rPr>
          <w:rFonts w:ascii="Times New Roman" w:hAnsi="Times New Roman" w:cs="Times New Roman"/>
          <w:b/>
          <w:bCs/>
          <w:sz w:val="28"/>
          <w:szCs w:val="28"/>
        </w:rPr>
      </w:pPr>
      <w:r w:rsidRPr="002C699E">
        <w:rPr>
          <w:rFonts w:ascii="Times New Roman" w:hAnsi="Times New Roman" w:cs="Times New Roman"/>
          <w:b/>
          <w:bCs/>
          <w:sz w:val="28"/>
          <w:szCs w:val="28"/>
        </w:rPr>
        <w:t>HỒ SƠ</w:t>
      </w:r>
      <w:r>
        <w:rPr>
          <w:rFonts w:ascii="Times New Roman" w:hAnsi="Times New Roman" w:cs="Times New Roman"/>
          <w:b/>
          <w:bCs/>
          <w:sz w:val="28"/>
          <w:szCs w:val="28"/>
        </w:rPr>
        <w:t>,</w:t>
      </w:r>
      <w:r w:rsidRPr="002C699E">
        <w:rPr>
          <w:rFonts w:ascii="Times New Roman" w:hAnsi="Times New Roman" w:cs="Times New Roman"/>
          <w:b/>
          <w:bCs/>
          <w:sz w:val="28"/>
          <w:szCs w:val="28"/>
        </w:rPr>
        <w:t xml:space="preserve"> TRÌNH TỰ, THỦ TỤC CẤP GIẤY CHỨNG NHẬN LƯƠNG Y</w:t>
      </w:r>
    </w:p>
    <w:p w14:paraId="02E38259" w14:textId="77777777" w:rsidR="002C699E" w:rsidRDefault="002C699E" w:rsidP="002C699E">
      <w:pPr>
        <w:spacing w:after="0" w:line="276" w:lineRule="auto"/>
        <w:jc w:val="center"/>
        <w:rPr>
          <w:rFonts w:ascii="Times New Roman" w:hAnsi="Times New Roman" w:cs="Times New Roman"/>
          <w:i/>
          <w:iCs/>
          <w:sz w:val="28"/>
          <w:szCs w:val="28"/>
        </w:rPr>
      </w:pPr>
      <w:r>
        <w:rPr>
          <w:rFonts w:ascii="Times New Roman" w:hAnsi="Times New Roman" w:cs="Times New Roman"/>
          <w:sz w:val="28"/>
          <w:szCs w:val="28"/>
        </w:rPr>
        <w:t>(</w:t>
      </w:r>
      <w:r>
        <w:rPr>
          <w:rFonts w:ascii="Times New Roman" w:hAnsi="Times New Roman" w:cs="Times New Roman"/>
          <w:i/>
          <w:iCs/>
          <w:sz w:val="28"/>
          <w:szCs w:val="28"/>
        </w:rPr>
        <w:t xml:space="preserve">Kèm theo Nghị định số      /2025/NĐ-CP </w:t>
      </w:r>
    </w:p>
    <w:p w14:paraId="76938B24" w14:textId="1836A1A2" w:rsidR="002C699E" w:rsidRDefault="002C699E" w:rsidP="002C699E">
      <w:pPr>
        <w:spacing w:after="0" w:line="276" w:lineRule="auto"/>
        <w:jc w:val="center"/>
        <w:rPr>
          <w:rFonts w:ascii="Times New Roman" w:hAnsi="Times New Roman" w:cs="Times New Roman"/>
          <w:i/>
          <w:iCs/>
          <w:sz w:val="28"/>
          <w:szCs w:val="28"/>
        </w:rPr>
      </w:pPr>
      <w:r>
        <w:rPr>
          <w:rFonts w:ascii="Times New Roman" w:hAnsi="Times New Roman" w:cs="Times New Roman"/>
          <w:i/>
          <w:iCs/>
          <w:sz w:val="28"/>
          <w:szCs w:val="28"/>
        </w:rPr>
        <w:t>ngày     tháng      năm 2025 của Chính phủ)</w:t>
      </w:r>
    </w:p>
    <w:p w14:paraId="07A10FC3" w14:textId="77777777" w:rsidR="002C699E" w:rsidRDefault="002C699E" w:rsidP="002C699E">
      <w:pPr>
        <w:spacing w:after="0" w:line="276" w:lineRule="auto"/>
        <w:jc w:val="both"/>
        <w:rPr>
          <w:rFonts w:ascii="Times New Roman" w:hAnsi="Times New Roman" w:cs="Times New Roman"/>
          <w:sz w:val="28"/>
          <w:szCs w:val="28"/>
        </w:rPr>
      </w:pPr>
    </w:p>
    <w:p w14:paraId="38C84A49" w14:textId="751324FE" w:rsidR="002C699E" w:rsidRPr="002C699E" w:rsidRDefault="002C699E" w:rsidP="00DE06B2">
      <w:pPr>
        <w:spacing w:after="0" w:line="276" w:lineRule="auto"/>
        <w:ind w:firstLine="709"/>
        <w:jc w:val="both"/>
        <w:rPr>
          <w:rFonts w:ascii="Times New Roman" w:hAnsi="Times New Roman" w:cs="Times New Roman"/>
          <w:sz w:val="28"/>
          <w:szCs w:val="28"/>
        </w:rPr>
      </w:pPr>
      <w:r w:rsidRPr="002C699E">
        <w:rPr>
          <w:rFonts w:ascii="Times New Roman" w:hAnsi="Times New Roman" w:cs="Times New Roman"/>
          <w:sz w:val="28"/>
          <w:szCs w:val="28"/>
        </w:rPr>
        <w:t>1. Hồ sơ</w:t>
      </w:r>
      <w:r>
        <w:rPr>
          <w:rFonts w:ascii="Times New Roman" w:hAnsi="Times New Roman" w:cs="Times New Roman"/>
          <w:sz w:val="28"/>
          <w:szCs w:val="28"/>
        </w:rPr>
        <w:t xml:space="preserve"> cấp</w:t>
      </w:r>
      <w:r w:rsidRPr="002C699E">
        <w:rPr>
          <w:rFonts w:ascii="Times New Roman" w:hAnsi="Times New Roman" w:cs="Times New Roman"/>
          <w:sz w:val="28"/>
          <w:szCs w:val="28"/>
        </w:rPr>
        <w:t xml:space="preserve"> Giấy chứng nhận lương y cho các đối tượng quy định tại khoản </w:t>
      </w:r>
      <w:r>
        <w:rPr>
          <w:rFonts w:ascii="Times New Roman" w:hAnsi="Times New Roman" w:cs="Times New Roman"/>
          <w:sz w:val="28"/>
          <w:szCs w:val="28"/>
        </w:rPr>
        <w:t>1</w:t>
      </w:r>
      <w:r w:rsidRPr="002C699E">
        <w:rPr>
          <w:rFonts w:ascii="Times New Roman" w:hAnsi="Times New Roman" w:cs="Times New Roman"/>
          <w:sz w:val="28"/>
          <w:szCs w:val="28"/>
        </w:rPr>
        <w:t xml:space="preserve"> </w:t>
      </w:r>
      <w:r>
        <w:rPr>
          <w:rFonts w:ascii="Times New Roman" w:hAnsi="Times New Roman" w:cs="Times New Roman"/>
          <w:sz w:val="28"/>
          <w:szCs w:val="28"/>
        </w:rPr>
        <w:t>Điều 3</w:t>
      </w:r>
      <w:r w:rsidRPr="002C699E">
        <w:rPr>
          <w:rFonts w:ascii="Times New Roman" w:hAnsi="Times New Roman" w:cs="Times New Roman"/>
          <w:sz w:val="28"/>
          <w:szCs w:val="28"/>
        </w:rPr>
        <w:t xml:space="preserve"> Thông tư số 02/2024/TT-BYT:</w:t>
      </w:r>
    </w:p>
    <w:p w14:paraId="76D6B113"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xml:space="preserve">a) Hồ sơ đề nghị cấp giấy chứng nhận lương y đối với đối tượng quy định tại Khoản 2 Điều 1 Thông tư số 02/2024/TT-BYT ngày 12 tháng 3 năm 2024: </w:t>
      </w:r>
    </w:p>
    <w:p w14:paraId="25542EF3"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xml:space="preserve">-  Đơn đề nghị </w:t>
      </w:r>
      <w:bookmarkStart w:id="0" w:name="_GoBack"/>
      <w:bookmarkEnd w:id="0"/>
      <w:r w:rsidRPr="002C699E">
        <w:rPr>
          <w:rFonts w:ascii="Times New Roman" w:hAnsi="Times New Roman" w:cs="Times New Roman"/>
          <w:bCs/>
          <w:sz w:val="28"/>
          <w:szCs w:val="28"/>
        </w:rPr>
        <w:t xml:space="preserve">cấp giấy chứng nhận lương y theo mẫu số 01 Phụ lục I ban hành kèm theo Thông tư số 02/2024/TT-BYT ngày 12 tháng 3 năm 2024. </w:t>
      </w:r>
    </w:p>
    <w:p w14:paraId="2999DC4C"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xml:space="preserve">-  Bản sao hợp pháp giấy chứng nhận lương y chuyên sâu cùng bảng điểm do Trung ương Hội Đông y Việt Nam cấp theo quy định tại Khoản 2 Điều 1 Thông tư số 02/2024/TT-BYT ngày 12 tháng 3 năm 2024. </w:t>
      </w:r>
    </w:p>
    <w:p w14:paraId="0EA5160C"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xml:space="preserve">- Bản sao hợp pháp bằng tốt nghiệp phổ thông trung học hoặc tương đương đối với người sinh từ ngày 01 tháng 01 năm 1960 trở về sau. </w:t>
      </w:r>
    </w:p>
    <w:p w14:paraId="6E4B73F1"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- 02 ảnh màu cỡ 4 x 6 cm, chụp trên nền trắng (trong thời gian không quá 06 tháng tính đến ngày nộp hồ sơ).</w:t>
      </w:r>
    </w:p>
    <w:p w14:paraId="5FABDD7C"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b) Hồ sơ đề nghị cấp giấy chứng nhận lương y đối với đối tượng quy định tại Khoản 3 Điều 1 Thông tư số 02/2024/TT-BYT ngày 12 tháng 3 năm 2024:</w:t>
      </w:r>
    </w:p>
    <w:p w14:paraId="5F5CBE7A"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xml:space="preserve"> - Đơn đề nghị cấp giấy chứng nhận lương y theo mẫu số 01 Phụ lục I ban hành kèm theo Thông tư số 02/2024/TT-BYT ngày 12 tháng 3 năm 2024. </w:t>
      </w:r>
    </w:p>
    <w:p w14:paraId="040445C3"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xml:space="preserve">- Bản sao hợp pháp giấy chứng nhận có trình độ y sỹ cấp 2 do Ban Trị sự Trung ương Tịnh độ cư sỹ Phật hội Việt Nam cấp. </w:t>
      </w:r>
    </w:p>
    <w:p w14:paraId="32F4EB7C"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xml:space="preserve">-  Bản sao hợp pháp bằng tốt nghiệp phổ thông trung học hoặc tương đương đối với người sinh từ ngày 01 tháng 01 năm 1960 trở về sau. </w:t>
      </w:r>
    </w:p>
    <w:p w14:paraId="78FABCE0" w14:textId="77777777" w:rsidR="002C699E" w:rsidRPr="002C699E" w:rsidRDefault="002C699E" w:rsidP="00DE06B2">
      <w:pPr>
        <w:spacing w:after="0" w:line="276" w:lineRule="auto"/>
        <w:ind w:firstLine="709"/>
        <w:jc w:val="both"/>
        <w:rPr>
          <w:rFonts w:ascii="Times New Roman" w:hAnsi="Times New Roman" w:cs="Times New Roman"/>
          <w:bCs/>
          <w:sz w:val="28"/>
          <w:szCs w:val="28"/>
        </w:rPr>
      </w:pPr>
      <w:r w:rsidRPr="002C699E">
        <w:rPr>
          <w:rFonts w:ascii="Times New Roman" w:hAnsi="Times New Roman" w:cs="Times New Roman"/>
          <w:bCs/>
          <w:sz w:val="28"/>
          <w:szCs w:val="28"/>
        </w:rPr>
        <w:t>- 02 ảnh màu cỡ 4 x 6 cm, chụp trên nền trắng (trong thời gian không quá 06 tháng tính đến ngày nộp hồ sơ).</w:t>
      </w:r>
    </w:p>
    <w:p w14:paraId="462CCC7E" w14:textId="291C2A91" w:rsidR="002C699E" w:rsidRPr="002C699E" w:rsidRDefault="002C699E" w:rsidP="00DE06B2">
      <w:pPr>
        <w:spacing w:after="0" w:line="276" w:lineRule="auto"/>
        <w:ind w:firstLine="709"/>
        <w:jc w:val="both"/>
        <w:rPr>
          <w:rFonts w:ascii="Times New Roman" w:hAnsi="Times New Roman" w:cs="Times New Roman"/>
          <w:sz w:val="28"/>
          <w:szCs w:val="28"/>
        </w:rPr>
      </w:pPr>
      <w:r w:rsidRPr="002C699E">
        <w:rPr>
          <w:rFonts w:ascii="Times New Roman" w:hAnsi="Times New Roman" w:cs="Times New Roman"/>
          <w:sz w:val="28"/>
          <w:szCs w:val="28"/>
        </w:rPr>
        <w:t xml:space="preserve">2. Trình tự thủ tục cấp Giấy chứng nhận lương y đối với đối tượng quy định tại khoản </w:t>
      </w:r>
      <w:r>
        <w:rPr>
          <w:rFonts w:ascii="Times New Roman" w:hAnsi="Times New Roman" w:cs="Times New Roman"/>
          <w:sz w:val="28"/>
          <w:szCs w:val="28"/>
        </w:rPr>
        <w:t>1</w:t>
      </w:r>
      <w:r w:rsidRPr="002C699E">
        <w:rPr>
          <w:rFonts w:ascii="Times New Roman" w:hAnsi="Times New Roman" w:cs="Times New Roman"/>
          <w:sz w:val="28"/>
          <w:szCs w:val="28"/>
        </w:rPr>
        <w:t xml:space="preserve"> Điều </w:t>
      </w:r>
      <w:r>
        <w:rPr>
          <w:rFonts w:ascii="Times New Roman" w:hAnsi="Times New Roman" w:cs="Times New Roman"/>
          <w:sz w:val="28"/>
          <w:szCs w:val="28"/>
        </w:rPr>
        <w:t>3</w:t>
      </w:r>
      <w:r w:rsidRPr="002C699E">
        <w:rPr>
          <w:rFonts w:ascii="Times New Roman" w:hAnsi="Times New Roman" w:cs="Times New Roman"/>
          <w:sz w:val="28"/>
          <w:szCs w:val="28"/>
        </w:rPr>
        <w:t xml:space="preserve"> Thông tư số 02/2024/TT-BYT:</w:t>
      </w:r>
    </w:p>
    <w:p w14:paraId="3FADE600" w14:textId="77777777" w:rsidR="002C699E" w:rsidRPr="002C699E" w:rsidRDefault="002C699E" w:rsidP="00DE06B2">
      <w:pPr>
        <w:spacing w:after="0" w:line="276" w:lineRule="auto"/>
        <w:ind w:firstLine="709"/>
        <w:jc w:val="both"/>
        <w:rPr>
          <w:rFonts w:ascii="Times New Roman" w:hAnsi="Times New Roman" w:cs="Times New Roman"/>
          <w:bCs/>
          <w:iCs/>
          <w:sz w:val="28"/>
          <w:szCs w:val="28"/>
          <w:lang w:val="en-AU"/>
        </w:rPr>
      </w:pPr>
      <w:r w:rsidRPr="002C699E">
        <w:rPr>
          <w:rFonts w:ascii="Times New Roman" w:hAnsi="Times New Roman" w:cs="Times New Roman"/>
          <w:bCs/>
          <w:sz w:val="28"/>
          <w:szCs w:val="28"/>
        </w:rPr>
        <w:t xml:space="preserve">a) Cá nhân gửi 01 bộ hồ sơ </w:t>
      </w:r>
      <w:r w:rsidRPr="002C699E">
        <w:rPr>
          <w:rFonts w:ascii="Times New Roman" w:hAnsi="Times New Roman" w:cs="Times New Roman"/>
          <w:bCs/>
          <w:iCs/>
          <w:sz w:val="28"/>
          <w:szCs w:val="28"/>
          <w:lang w:val="en-AU"/>
        </w:rPr>
        <w:t>cho Ủy ban nhân dân cấp tỉnh nơi cơ quan quản lý đặt trụ sở.</w:t>
      </w:r>
    </w:p>
    <w:p w14:paraId="0D5D5AE1" w14:textId="77777777" w:rsidR="002C699E" w:rsidRPr="002C699E" w:rsidRDefault="002C699E" w:rsidP="00DE06B2">
      <w:pPr>
        <w:spacing w:after="0" w:line="276" w:lineRule="auto"/>
        <w:ind w:firstLine="709"/>
        <w:jc w:val="both"/>
        <w:rPr>
          <w:rFonts w:ascii="Times New Roman" w:hAnsi="Times New Roman" w:cs="Times New Roman"/>
          <w:bCs/>
          <w:iCs/>
          <w:sz w:val="28"/>
          <w:szCs w:val="28"/>
          <w:lang w:val="en-AU"/>
        </w:rPr>
      </w:pPr>
      <w:r w:rsidRPr="002C699E">
        <w:rPr>
          <w:rFonts w:ascii="Times New Roman" w:hAnsi="Times New Roman" w:cs="Times New Roman"/>
          <w:bCs/>
          <w:sz w:val="28"/>
          <w:szCs w:val="28"/>
        </w:rPr>
        <w:t>b)</w:t>
      </w:r>
      <w:r w:rsidRPr="002C699E">
        <w:rPr>
          <w:rFonts w:ascii="Times New Roman" w:hAnsi="Times New Roman" w:cs="Times New Roman"/>
          <w:bCs/>
          <w:iCs/>
          <w:sz w:val="28"/>
          <w:szCs w:val="28"/>
          <w:lang w:val="en-AU"/>
        </w:rPr>
        <w:t xml:space="preserve"> Cách thức nộp hồ sơ: nộp trực tiếp hoặc nộp qua đường bưu chính hoặc nộp trên môi trường điện tử.</w:t>
      </w:r>
    </w:p>
    <w:p w14:paraId="51742B26" w14:textId="7F7706C1" w:rsidR="002C699E" w:rsidRPr="002C699E" w:rsidRDefault="002C699E" w:rsidP="00DE06B2">
      <w:pPr>
        <w:spacing w:after="0" w:line="276" w:lineRule="auto"/>
        <w:ind w:firstLine="709"/>
        <w:jc w:val="both"/>
        <w:rPr>
          <w:rFonts w:ascii="Times New Roman" w:hAnsi="Times New Roman" w:cs="Times New Roman"/>
          <w:iCs/>
          <w:sz w:val="28"/>
          <w:szCs w:val="28"/>
          <w:lang w:val="en-AU"/>
        </w:rPr>
      </w:pPr>
      <w:r w:rsidRPr="002C699E">
        <w:rPr>
          <w:rFonts w:ascii="Times New Roman" w:hAnsi="Times New Roman" w:cs="Times New Roman"/>
          <w:iCs/>
          <w:sz w:val="28"/>
          <w:szCs w:val="28"/>
          <w:lang w:val="en-AU"/>
        </w:rPr>
        <w:t>3. Trình tự giải quyết cấp giấy chứng nhận lương y:</w:t>
      </w:r>
    </w:p>
    <w:p w14:paraId="70A84098"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lang w:val="en-AU"/>
        </w:rPr>
        <w:t xml:space="preserve">a) </w:t>
      </w:r>
      <w:r w:rsidRPr="002C699E">
        <w:rPr>
          <w:rFonts w:ascii="Times New Roman" w:hAnsi="Times New Roman" w:cs="Times New Roman"/>
          <w:bCs/>
          <w:iCs/>
          <w:sz w:val="28"/>
          <w:szCs w:val="28"/>
        </w:rPr>
        <w:t xml:space="preserve">Trong thời hạn 10 ngày làm việc, kể từ ngày nhận được hồ sơ hợp lệ, Tổ thư ký Hội đồng kiểm tra sát hạch phải tiến hành rà soát hồ sơ: </w:t>
      </w:r>
    </w:p>
    <w:p w14:paraId="01C307BA"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xml:space="preserve">- Trường hợp không đủ điều kiện, cơ quan có thẩm quyền phải có thông báo cho người nộp hồ sơ bằng văn bản và nêu rõ lý do. </w:t>
      </w:r>
    </w:p>
    <w:p w14:paraId="320C0B77"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lastRenderedPageBreak/>
        <w:t>- Trường hợp đủ điều kiện, Tổ thư ký lập danh sách trình Hội đồng.</w:t>
      </w:r>
    </w:p>
    <w:p w14:paraId="1320A41C"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xml:space="preserve">c) Trong 10 ngày làm việc, kể từ ngày nhận được danh sách của Tổ thư ký, Hội đồng kiểm tra sát hạch phải họp để giải quyết: </w:t>
      </w:r>
    </w:p>
    <w:p w14:paraId="6644826A"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xml:space="preserve">- Trường hợp đủ điều kiện dự kiểm tra sát hạch thì cơ quan có thẩm quyền phải xây dựng kế hoạch, tổ chức thi và chấm điểm. </w:t>
      </w:r>
    </w:p>
    <w:p w14:paraId="6D4BF7D8"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Trường hợp không đủ điều kiện cấp giấy chứng nhận lương y hoặc không đủ điều kiện dự kiểm tra sát hạch thì cơ quan có thẩm quyền phải có văn bản thông báo lý do cho người nộp hồ sơ.</w:t>
      </w:r>
    </w:p>
    <w:p w14:paraId="1670036C"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xml:space="preserve">c) Sau khi kiểm tra sát hạch 15 ngày: </w:t>
      </w:r>
    </w:p>
    <w:p w14:paraId="623FF3B7"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xml:space="preserve">- Trường hợp đạt kết quả kiểm tra sát hạch, Tổ thư ký Hội đồng trình cơ quan có thẩm quyền cấp giấy chứng nhận lương y. </w:t>
      </w:r>
    </w:p>
    <w:p w14:paraId="4A759723" w14:textId="77777777" w:rsidR="002C699E" w:rsidRPr="002C699E" w:rsidRDefault="002C699E" w:rsidP="00DE06B2">
      <w:pPr>
        <w:spacing w:after="0" w:line="276" w:lineRule="auto"/>
        <w:ind w:firstLine="709"/>
        <w:jc w:val="both"/>
        <w:rPr>
          <w:rFonts w:ascii="Times New Roman" w:hAnsi="Times New Roman" w:cs="Times New Roman"/>
          <w:bCs/>
          <w:iCs/>
          <w:sz w:val="28"/>
          <w:szCs w:val="28"/>
        </w:rPr>
      </w:pPr>
      <w:r w:rsidRPr="002C699E">
        <w:rPr>
          <w:rFonts w:ascii="Times New Roman" w:hAnsi="Times New Roman" w:cs="Times New Roman"/>
          <w:bCs/>
          <w:iCs/>
          <w:sz w:val="28"/>
          <w:szCs w:val="28"/>
        </w:rPr>
        <w:t>- Trường hợp không đạt kết quả kiểm tra thi sát hạch thì phải có văn bản thông báo kết quả kiểm tra sát hạch cho từng đối tượng.”</w:t>
      </w:r>
    </w:p>
    <w:p w14:paraId="0F977A3C" w14:textId="77777777" w:rsidR="002C699E" w:rsidRDefault="002C699E" w:rsidP="002C699E">
      <w:pPr>
        <w:spacing w:after="0" w:line="276" w:lineRule="auto"/>
        <w:jc w:val="both"/>
        <w:rPr>
          <w:rFonts w:ascii="Times New Roman" w:hAnsi="Times New Roman" w:cs="Times New Roman"/>
          <w:sz w:val="28"/>
          <w:szCs w:val="28"/>
        </w:rPr>
        <w:sectPr w:rsidR="002C699E" w:rsidSect="00E12E87">
          <w:pgSz w:w="11907" w:h="16840" w:code="9"/>
          <w:pgMar w:top="851" w:right="1134" w:bottom="851" w:left="1701" w:header="720" w:footer="720" w:gutter="0"/>
          <w:cols w:space="720"/>
          <w:docGrid w:linePitch="360"/>
        </w:sectPr>
      </w:pPr>
    </w:p>
    <w:p w14:paraId="41390718" w14:textId="097EB90B" w:rsidR="002C699E" w:rsidRPr="002C699E" w:rsidRDefault="002C699E" w:rsidP="002C699E">
      <w:pPr>
        <w:spacing w:after="0" w:line="276" w:lineRule="auto"/>
        <w:jc w:val="center"/>
        <w:rPr>
          <w:rFonts w:ascii="Times New Roman" w:hAnsi="Times New Roman" w:cs="Times New Roman"/>
          <w:b/>
          <w:bCs/>
          <w:sz w:val="28"/>
          <w:szCs w:val="28"/>
        </w:rPr>
      </w:pPr>
      <w:r w:rsidRPr="002C699E">
        <w:rPr>
          <w:rFonts w:ascii="Times New Roman" w:hAnsi="Times New Roman" w:cs="Times New Roman"/>
          <w:b/>
          <w:bCs/>
          <w:sz w:val="28"/>
          <w:szCs w:val="28"/>
        </w:rPr>
        <w:t xml:space="preserve">PHẦN </w:t>
      </w:r>
      <w:r>
        <w:rPr>
          <w:rFonts w:ascii="Times New Roman" w:hAnsi="Times New Roman" w:cs="Times New Roman"/>
          <w:b/>
          <w:bCs/>
          <w:sz w:val="28"/>
          <w:szCs w:val="28"/>
        </w:rPr>
        <w:t>2</w:t>
      </w:r>
    </w:p>
    <w:p w14:paraId="6F683A3B" w14:textId="77777777" w:rsidR="002C699E" w:rsidRDefault="002C699E" w:rsidP="002C699E">
      <w:pPr>
        <w:spacing w:after="0" w:line="276" w:lineRule="auto"/>
        <w:jc w:val="center"/>
        <w:rPr>
          <w:rFonts w:ascii="Times New Roman" w:hAnsi="Times New Roman" w:cs="Times New Roman"/>
          <w:b/>
          <w:bCs/>
          <w:sz w:val="28"/>
          <w:szCs w:val="28"/>
        </w:rPr>
      </w:pPr>
      <w:r w:rsidRPr="002C699E">
        <w:rPr>
          <w:rFonts w:ascii="Times New Roman" w:hAnsi="Times New Roman" w:cs="Times New Roman"/>
          <w:b/>
          <w:bCs/>
          <w:sz w:val="28"/>
          <w:szCs w:val="28"/>
        </w:rPr>
        <w:t>HỒ SƠ</w:t>
      </w:r>
      <w:r>
        <w:rPr>
          <w:rFonts w:ascii="Times New Roman" w:hAnsi="Times New Roman" w:cs="Times New Roman"/>
          <w:b/>
          <w:bCs/>
          <w:sz w:val="28"/>
          <w:szCs w:val="28"/>
        </w:rPr>
        <w:t>,</w:t>
      </w:r>
      <w:r w:rsidRPr="002C699E">
        <w:rPr>
          <w:rFonts w:ascii="Times New Roman" w:hAnsi="Times New Roman" w:cs="Times New Roman"/>
          <w:b/>
          <w:bCs/>
          <w:sz w:val="28"/>
          <w:szCs w:val="28"/>
        </w:rPr>
        <w:t xml:space="preserve"> TRÌNH TỰ, THỦ TỤC CẤP</w:t>
      </w:r>
      <w:r>
        <w:rPr>
          <w:rFonts w:ascii="Times New Roman" w:hAnsi="Times New Roman" w:cs="Times New Roman"/>
          <w:b/>
          <w:bCs/>
          <w:sz w:val="28"/>
          <w:szCs w:val="28"/>
        </w:rPr>
        <w:t xml:space="preserve"> LẠI</w:t>
      </w:r>
      <w:r w:rsidRPr="002C699E">
        <w:rPr>
          <w:rFonts w:ascii="Times New Roman" w:hAnsi="Times New Roman" w:cs="Times New Roman"/>
          <w:b/>
          <w:bCs/>
          <w:sz w:val="28"/>
          <w:szCs w:val="28"/>
        </w:rPr>
        <w:t xml:space="preserve"> </w:t>
      </w:r>
    </w:p>
    <w:p w14:paraId="43D1FF82" w14:textId="7EBE8E5B" w:rsidR="002C699E" w:rsidRDefault="002C699E" w:rsidP="002C699E">
      <w:pPr>
        <w:spacing w:after="0" w:line="276" w:lineRule="auto"/>
        <w:jc w:val="center"/>
        <w:rPr>
          <w:rFonts w:ascii="Times New Roman" w:hAnsi="Times New Roman" w:cs="Times New Roman"/>
          <w:b/>
          <w:bCs/>
          <w:sz w:val="28"/>
          <w:szCs w:val="28"/>
        </w:rPr>
      </w:pPr>
      <w:r w:rsidRPr="002C699E">
        <w:rPr>
          <w:rFonts w:ascii="Times New Roman" w:hAnsi="Times New Roman" w:cs="Times New Roman"/>
          <w:b/>
          <w:bCs/>
          <w:sz w:val="28"/>
          <w:szCs w:val="28"/>
        </w:rPr>
        <w:t>GIẤY CHỨNG NHẬN LƯƠNG Y</w:t>
      </w:r>
    </w:p>
    <w:p w14:paraId="6A43E542" w14:textId="77777777" w:rsidR="002C699E" w:rsidRDefault="002C699E" w:rsidP="002C699E">
      <w:pPr>
        <w:spacing w:after="0" w:line="276" w:lineRule="auto"/>
        <w:jc w:val="center"/>
        <w:rPr>
          <w:rFonts w:ascii="Times New Roman" w:hAnsi="Times New Roman" w:cs="Times New Roman"/>
          <w:i/>
          <w:iCs/>
          <w:sz w:val="28"/>
          <w:szCs w:val="28"/>
        </w:rPr>
      </w:pPr>
      <w:r>
        <w:rPr>
          <w:rFonts w:ascii="Times New Roman" w:hAnsi="Times New Roman" w:cs="Times New Roman"/>
          <w:sz w:val="28"/>
          <w:szCs w:val="28"/>
        </w:rPr>
        <w:t>(</w:t>
      </w:r>
      <w:r>
        <w:rPr>
          <w:rFonts w:ascii="Times New Roman" w:hAnsi="Times New Roman" w:cs="Times New Roman"/>
          <w:i/>
          <w:iCs/>
          <w:sz w:val="28"/>
          <w:szCs w:val="28"/>
        </w:rPr>
        <w:t xml:space="preserve">Kèm theo Nghị định số      /2025/NĐ-CP </w:t>
      </w:r>
    </w:p>
    <w:p w14:paraId="49BEF64F" w14:textId="77777777" w:rsidR="002C699E" w:rsidRDefault="002C699E" w:rsidP="002C699E">
      <w:pPr>
        <w:spacing w:after="0" w:line="276" w:lineRule="auto"/>
        <w:jc w:val="center"/>
        <w:rPr>
          <w:rFonts w:ascii="Times New Roman" w:hAnsi="Times New Roman" w:cs="Times New Roman"/>
          <w:i/>
          <w:iCs/>
          <w:sz w:val="28"/>
          <w:szCs w:val="28"/>
        </w:rPr>
      </w:pPr>
      <w:r>
        <w:rPr>
          <w:rFonts w:ascii="Times New Roman" w:hAnsi="Times New Roman" w:cs="Times New Roman"/>
          <w:i/>
          <w:iCs/>
          <w:sz w:val="28"/>
          <w:szCs w:val="28"/>
        </w:rPr>
        <w:t>ngày     tháng      năm 2025 của Chính phủ)</w:t>
      </w:r>
    </w:p>
    <w:p w14:paraId="1F61B290" w14:textId="77777777" w:rsidR="002C699E" w:rsidRDefault="002C699E" w:rsidP="002C699E">
      <w:pPr>
        <w:spacing w:after="0" w:line="276" w:lineRule="auto"/>
        <w:jc w:val="both"/>
        <w:rPr>
          <w:rFonts w:ascii="Times New Roman" w:hAnsi="Times New Roman" w:cs="Times New Roman"/>
          <w:sz w:val="28"/>
          <w:szCs w:val="28"/>
        </w:rPr>
      </w:pPr>
    </w:p>
    <w:p w14:paraId="44A6D597" w14:textId="355F2D82" w:rsidR="002C699E" w:rsidRPr="002C699E" w:rsidRDefault="002C699E" w:rsidP="002C699E">
      <w:pPr>
        <w:spacing w:after="0" w:line="276" w:lineRule="auto"/>
        <w:jc w:val="both"/>
        <w:rPr>
          <w:rFonts w:ascii="Times New Roman" w:hAnsi="Times New Roman" w:cs="Times New Roman"/>
          <w:bCs/>
          <w:sz w:val="28"/>
          <w:szCs w:val="28"/>
        </w:rPr>
      </w:pPr>
      <w:r>
        <w:rPr>
          <w:rFonts w:ascii="Times New Roman" w:hAnsi="Times New Roman" w:cs="Times New Roman"/>
          <w:sz w:val="28"/>
          <w:szCs w:val="28"/>
        </w:rPr>
        <w:t>1.</w:t>
      </w:r>
      <w:r w:rsidRPr="002C699E">
        <w:rPr>
          <w:rFonts w:ascii="Times New Roman" w:hAnsi="Times New Roman" w:cs="Times New Roman"/>
          <w:bCs/>
          <w:sz w:val="28"/>
          <w:szCs w:val="28"/>
        </w:rPr>
        <w:t xml:space="preserve"> Hồ sơ cấp lại Giấy chứng nhận lương y trong trường hợp bị mất, bị hỏng</w:t>
      </w:r>
    </w:p>
    <w:p w14:paraId="0B95E026" w14:textId="457A00F2" w:rsidR="002C699E" w:rsidRPr="002C699E" w:rsidRDefault="002C699E" w:rsidP="002C699E">
      <w:pPr>
        <w:spacing w:after="0" w:line="276" w:lineRule="auto"/>
        <w:jc w:val="both"/>
        <w:rPr>
          <w:rFonts w:ascii="Times New Roman" w:hAnsi="Times New Roman" w:cs="Times New Roman"/>
          <w:bCs/>
          <w:sz w:val="28"/>
          <w:szCs w:val="28"/>
        </w:rPr>
      </w:pPr>
      <w:r w:rsidRPr="002C699E">
        <w:rPr>
          <w:rFonts w:ascii="Times New Roman" w:hAnsi="Times New Roman" w:cs="Times New Roman"/>
          <w:bCs/>
          <w:sz w:val="28"/>
          <w:szCs w:val="28"/>
        </w:rPr>
        <w:t xml:space="preserve">a) Đơn đề nghị cấp lại giấy chứng nhận lương y theo mẫu số 01 Phụ lục I ban hành kèm theo Thông tư </w:t>
      </w:r>
      <w:r w:rsidR="00DE06B2">
        <w:rPr>
          <w:rFonts w:ascii="Times New Roman" w:hAnsi="Times New Roman" w:cs="Times New Roman"/>
          <w:bCs/>
          <w:sz w:val="28"/>
          <w:szCs w:val="28"/>
        </w:rPr>
        <w:t>số 02/2024/TT-BYT</w:t>
      </w:r>
    </w:p>
    <w:p w14:paraId="0FC4B600" w14:textId="77777777" w:rsidR="002C699E" w:rsidRPr="002C699E" w:rsidRDefault="002C699E" w:rsidP="002C699E">
      <w:pPr>
        <w:spacing w:after="0" w:line="276" w:lineRule="auto"/>
        <w:jc w:val="both"/>
        <w:rPr>
          <w:rFonts w:ascii="Times New Roman" w:hAnsi="Times New Roman" w:cs="Times New Roman"/>
          <w:bCs/>
          <w:sz w:val="28"/>
          <w:szCs w:val="28"/>
        </w:rPr>
      </w:pPr>
      <w:r w:rsidRPr="002C699E">
        <w:rPr>
          <w:rFonts w:ascii="Times New Roman" w:hAnsi="Times New Roman" w:cs="Times New Roman"/>
          <w:bCs/>
          <w:sz w:val="28"/>
          <w:szCs w:val="28"/>
        </w:rPr>
        <w:t>b) 02 ảnh chân dung cỡ 04 x 06 cm, chụp trên nền trắng (trong thời gian không quá 06 tháng tính đến thời điểm nộp hồ sơ)</w:t>
      </w:r>
    </w:p>
    <w:p w14:paraId="4754FF7F" w14:textId="5689E0DA" w:rsidR="00DE06B2" w:rsidRPr="00DE06B2" w:rsidRDefault="002C699E" w:rsidP="00DE06B2">
      <w:pPr>
        <w:spacing w:after="0" w:line="276" w:lineRule="auto"/>
        <w:jc w:val="both"/>
        <w:rPr>
          <w:rFonts w:ascii="Times New Roman" w:hAnsi="Times New Roman" w:cs="Times New Roman"/>
          <w:bCs/>
          <w:sz w:val="28"/>
          <w:szCs w:val="28"/>
        </w:rPr>
      </w:pPr>
      <w:r>
        <w:rPr>
          <w:rFonts w:ascii="Times New Roman" w:hAnsi="Times New Roman" w:cs="Times New Roman"/>
          <w:sz w:val="28"/>
          <w:szCs w:val="28"/>
        </w:rPr>
        <w:t xml:space="preserve">2. </w:t>
      </w:r>
      <w:r w:rsidR="00DE06B2" w:rsidRPr="00DE06B2">
        <w:rPr>
          <w:rFonts w:ascii="Times New Roman" w:hAnsi="Times New Roman" w:cs="Times New Roman"/>
          <w:bCs/>
          <w:sz w:val="28"/>
          <w:szCs w:val="28"/>
        </w:rPr>
        <w:t>Trình tự thủ tục cấp lại Giấy chứng nhận lương y.</w:t>
      </w:r>
    </w:p>
    <w:p w14:paraId="22DA91A4" w14:textId="77777777" w:rsidR="00DE06B2" w:rsidRPr="00DE06B2" w:rsidRDefault="00DE06B2" w:rsidP="00DE06B2">
      <w:pPr>
        <w:spacing w:after="0" w:line="276" w:lineRule="auto"/>
        <w:jc w:val="both"/>
        <w:rPr>
          <w:rFonts w:ascii="Times New Roman" w:hAnsi="Times New Roman" w:cs="Times New Roman"/>
          <w:bCs/>
          <w:sz w:val="28"/>
          <w:szCs w:val="28"/>
        </w:rPr>
      </w:pPr>
      <w:r w:rsidRPr="00DE06B2">
        <w:rPr>
          <w:rFonts w:ascii="Times New Roman" w:hAnsi="Times New Roman" w:cs="Times New Roman"/>
          <w:bCs/>
          <w:sz w:val="28"/>
          <w:szCs w:val="28"/>
        </w:rPr>
        <w:t>a) Cá nhân đề nghị cấp lại giấy chứng nhận lương y gửi 01 bộ hồ sơ về Ủy ban nhân dân cấp tỉnh qua bưu điện hoặc trực tiếp hoặc qua Cổng dịch vụ công Quốc gia.</w:t>
      </w:r>
    </w:p>
    <w:p w14:paraId="361206A3" w14:textId="44A75F43" w:rsidR="00DE06B2" w:rsidRPr="00DE06B2" w:rsidRDefault="00DE06B2" w:rsidP="00DE06B2">
      <w:pPr>
        <w:spacing w:after="0" w:line="276" w:lineRule="auto"/>
        <w:jc w:val="both"/>
        <w:rPr>
          <w:rFonts w:ascii="Times New Roman" w:hAnsi="Times New Roman" w:cs="Times New Roman"/>
          <w:bCs/>
          <w:sz w:val="28"/>
          <w:szCs w:val="28"/>
        </w:rPr>
      </w:pPr>
      <w:r w:rsidRPr="00DE06B2">
        <w:rPr>
          <w:rFonts w:ascii="Times New Roman" w:hAnsi="Times New Roman" w:cs="Times New Roman"/>
          <w:bCs/>
          <w:sz w:val="28"/>
          <w:szCs w:val="28"/>
        </w:rPr>
        <w:t>b) Sau khi nhận được hồ sơ hợp lệ, bộ phận tiếp nhận hồ sơ gửi Phiếu tiếp nhận hồ sơ theo </w:t>
      </w:r>
      <w:bookmarkStart w:id="1" w:name="bieumau_ms_2_pl_1_2"/>
      <w:r w:rsidRPr="00DE06B2">
        <w:rPr>
          <w:rFonts w:ascii="Times New Roman" w:hAnsi="Times New Roman" w:cs="Times New Roman"/>
          <w:bCs/>
          <w:sz w:val="28"/>
          <w:szCs w:val="28"/>
        </w:rPr>
        <w:t>mẫu số 02 Phụ lục I</w:t>
      </w:r>
      <w:bookmarkEnd w:id="1"/>
      <w:r w:rsidRPr="00DE06B2">
        <w:rPr>
          <w:rFonts w:ascii="Times New Roman" w:hAnsi="Times New Roman" w:cs="Times New Roman"/>
          <w:bCs/>
          <w:sz w:val="28"/>
          <w:szCs w:val="28"/>
        </w:rPr>
        <w:t xml:space="preserve"> ban hành kèm theo Thông tư </w:t>
      </w:r>
      <w:r>
        <w:rPr>
          <w:rFonts w:ascii="Times New Roman" w:hAnsi="Times New Roman" w:cs="Times New Roman"/>
          <w:bCs/>
          <w:sz w:val="28"/>
          <w:szCs w:val="28"/>
        </w:rPr>
        <w:t>số 02/2024/TT-BYT</w:t>
      </w:r>
    </w:p>
    <w:p w14:paraId="6C956EAF" w14:textId="77777777" w:rsidR="00DE06B2" w:rsidRPr="00DE06B2" w:rsidRDefault="00DE06B2" w:rsidP="00DE06B2">
      <w:pPr>
        <w:spacing w:after="0" w:line="276" w:lineRule="auto"/>
        <w:jc w:val="both"/>
        <w:rPr>
          <w:rFonts w:ascii="Times New Roman" w:hAnsi="Times New Roman" w:cs="Times New Roman"/>
          <w:bCs/>
          <w:sz w:val="28"/>
          <w:szCs w:val="28"/>
        </w:rPr>
      </w:pPr>
      <w:r w:rsidRPr="00DE06B2">
        <w:rPr>
          <w:rFonts w:ascii="Times New Roman" w:hAnsi="Times New Roman" w:cs="Times New Roman"/>
          <w:bCs/>
          <w:sz w:val="28"/>
          <w:szCs w:val="28"/>
        </w:rPr>
        <w:t>c) Trong thời gian 07 ngày làm việc, kể từ ngày nhận được hồ sơ hợp lệ, cơ quan tiếp nhận hồ sơ phải tiến hành cấp lại giấy chứng nhận lương y cho đối tượng nộp hồ sơ theo quy định.</w:t>
      </w:r>
    </w:p>
    <w:p w14:paraId="3963089F" w14:textId="3BC416C0" w:rsidR="002C699E" w:rsidRPr="002C699E" w:rsidRDefault="002C699E" w:rsidP="002C699E">
      <w:pPr>
        <w:spacing w:after="0" w:line="276" w:lineRule="auto"/>
        <w:jc w:val="both"/>
        <w:rPr>
          <w:rFonts w:ascii="Times New Roman" w:hAnsi="Times New Roman" w:cs="Times New Roman"/>
          <w:sz w:val="28"/>
          <w:szCs w:val="28"/>
        </w:rPr>
      </w:pPr>
    </w:p>
    <w:sectPr w:rsidR="002C699E" w:rsidRPr="002C699E" w:rsidSect="00E12E87">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1D"/>
    <w:rsid w:val="00132BD6"/>
    <w:rsid w:val="002C699E"/>
    <w:rsid w:val="00301105"/>
    <w:rsid w:val="0062401D"/>
    <w:rsid w:val="00886BD1"/>
    <w:rsid w:val="00911E2F"/>
    <w:rsid w:val="00D62B9D"/>
    <w:rsid w:val="00DE06B2"/>
    <w:rsid w:val="00E12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AB22"/>
  <w15:chartTrackingRefBased/>
  <w15:docId w15:val="{2AEC3DE1-B623-4BEB-936F-D271C27C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240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240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2401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2401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2401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240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40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40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40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40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240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240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240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240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240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40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40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401D"/>
    <w:rPr>
      <w:rFonts w:eastAsiaTheme="majorEastAsia" w:cstheme="majorBidi"/>
      <w:color w:val="272727" w:themeColor="text1" w:themeTint="D8"/>
    </w:rPr>
  </w:style>
  <w:style w:type="paragraph" w:styleId="Title">
    <w:name w:val="Title"/>
    <w:basedOn w:val="Normal"/>
    <w:next w:val="Normal"/>
    <w:link w:val="TitleChar"/>
    <w:uiPriority w:val="10"/>
    <w:qFormat/>
    <w:rsid w:val="006240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0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40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40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401D"/>
    <w:pPr>
      <w:spacing w:before="160"/>
      <w:jc w:val="center"/>
    </w:pPr>
    <w:rPr>
      <w:i/>
      <w:iCs/>
      <w:color w:val="404040" w:themeColor="text1" w:themeTint="BF"/>
    </w:rPr>
  </w:style>
  <w:style w:type="character" w:customStyle="1" w:styleId="QuoteChar">
    <w:name w:val="Quote Char"/>
    <w:basedOn w:val="DefaultParagraphFont"/>
    <w:link w:val="Quote"/>
    <w:uiPriority w:val="29"/>
    <w:rsid w:val="0062401D"/>
    <w:rPr>
      <w:i/>
      <w:iCs/>
      <w:color w:val="404040" w:themeColor="text1" w:themeTint="BF"/>
    </w:rPr>
  </w:style>
  <w:style w:type="paragraph" w:styleId="ListParagraph">
    <w:name w:val="List Paragraph"/>
    <w:basedOn w:val="Normal"/>
    <w:uiPriority w:val="34"/>
    <w:qFormat/>
    <w:rsid w:val="0062401D"/>
    <w:pPr>
      <w:ind w:left="720"/>
      <w:contextualSpacing/>
    </w:pPr>
  </w:style>
  <w:style w:type="character" w:styleId="IntenseEmphasis">
    <w:name w:val="Intense Emphasis"/>
    <w:basedOn w:val="DefaultParagraphFont"/>
    <w:uiPriority w:val="21"/>
    <w:qFormat/>
    <w:rsid w:val="0062401D"/>
    <w:rPr>
      <w:i/>
      <w:iCs/>
      <w:color w:val="2F5496" w:themeColor="accent1" w:themeShade="BF"/>
    </w:rPr>
  </w:style>
  <w:style w:type="paragraph" w:styleId="IntenseQuote">
    <w:name w:val="Intense Quote"/>
    <w:basedOn w:val="Normal"/>
    <w:next w:val="Normal"/>
    <w:link w:val="IntenseQuoteChar"/>
    <w:uiPriority w:val="30"/>
    <w:qFormat/>
    <w:rsid w:val="006240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2401D"/>
    <w:rPr>
      <w:i/>
      <w:iCs/>
      <w:color w:val="2F5496" w:themeColor="accent1" w:themeShade="BF"/>
    </w:rPr>
  </w:style>
  <w:style w:type="character" w:styleId="IntenseReference">
    <w:name w:val="Intense Reference"/>
    <w:basedOn w:val="DefaultParagraphFont"/>
    <w:uiPriority w:val="32"/>
    <w:qFormat/>
    <w:rsid w:val="0062401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614</Words>
  <Characters>3504</Characters>
  <Application>Microsoft Office Word</Application>
  <DocSecurity>0</DocSecurity>
  <Lines>29</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2025-05-27T09:29:00Z</dcterms:created>
  <dcterms:modified xsi:type="dcterms:W3CDTF">2025-05-28T03:44:00Z</dcterms:modified>
</cp:coreProperties>
</file>